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2C" w:rsidRPr="00E60130" w:rsidRDefault="00E619D8" w:rsidP="00AA2536">
      <w:pPr>
        <w:rPr>
          <w:b/>
          <w:bCs/>
          <w:color w:val="943634" w:themeColor="accent2" w:themeShade="BF"/>
          <w:sz w:val="24"/>
          <w:szCs w:val="24"/>
          <w:u w:val="single"/>
        </w:rPr>
      </w:pPr>
      <w:bookmarkStart w:id="0" w:name="_GoBack"/>
      <w:bookmarkEnd w:id="0"/>
      <w:proofErr w:type="gramStart"/>
      <w:r>
        <w:rPr>
          <w:b/>
          <w:bCs/>
          <w:color w:val="943634" w:themeColor="accent2" w:themeShade="BF"/>
          <w:sz w:val="24"/>
          <w:szCs w:val="24"/>
          <w:u w:val="single"/>
        </w:rPr>
        <w:t>]</w:t>
      </w:r>
      <w:r w:rsidR="00F6202C" w:rsidRPr="00E60130">
        <w:rPr>
          <w:b/>
          <w:bCs/>
          <w:color w:val="943634" w:themeColor="accent2" w:themeShade="BF"/>
          <w:sz w:val="24"/>
          <w:szCs w:val="24"/>
          <w:u w:val="single"/>
        </w:rPr>
        <w:t>Company</w:t>
      </w:r>
      <w:proofErr w:type="gramEnd"/>
      <w:r w:rsidR="00F6202C" w:rsidRPr="00E60130">
        <w:rPr>
          <w:b/>
          <w:bCs/>
          <w:color w:val="943634" w:themeColor="accent2" w:themeShade="BF"/>
          <w:sz w:val="24"/>
          <w:szCs w:val="24"/>
          <w:u w:val="single"/>
        </w:rPr>
        <w:t xml:space="preserve"> Details:</w:t>
      </w:r>
    </w:p>
    <w:p w:rsidR="00F6202C" w:rsidRPr="00E60130" w:rsidRDefault="00F6202C" w:rsidP="00AA2536">
      <w:pPr>
        <w:rPr>
          <w:b/>
          <w:bCs/>
        </w:rPr>
      </w:pPr>
      <w:r w:rsidRPr="00E60130">
        <w:rPr>
          <w:b/>
          <w:bCs/>
        </w:rPr>
        <w:t>Company Name:</w:t>
      </w:r>
      <w:r w:rsidR="00104B9D">
        <w:rPr>
          <w:b/>
          <w:bCs/>
        </w:rPr>
        <w:t xml:space="preserve"> </w:t>
      </w:r>
      <w:r w:rsidR="00104B9D" w:rsidRPr="0016327A">
        <w:rPr>
          <w:rFonts w:asciiTheme="majorHAnsi" w:hAnsiTheme="majorHAnsi"/>
          <w:color w:val="1F497D" w:themeColor="text2"/>
          <w:sz w:val="24"/>
          <w:szCs w:val="24"/>
        </w:rPr>
        <w:t>ASK Training &amp; Consulting</w:t>
      </w:r>
    </w:p>
    <w:p w:rsidR="00F6202C" w:rsidRPr="00E60130" w:rsidRDefault="00F6202C" w:rsidP="00E619D8">
      <w:pPr>
        <w:rPr>
          <w:b/>
          <w:bCs/>
        </w:rPr>
      </w:pPr>
      <w:r w:rsidRPr="00E60130">
        <w:rPr>
          <w:b/>
          <w:bCs/>
        </w:rPr>
        <w:t>Company Address:</w:t>
      </w:r>
      <w:r w:rsidR="00104B9D">
        <w:rPr>
          <w:b/>
          <w:bCs/>
        </w:rPr>
        <w:t xml:space="preserve"> </w:t>
      </w:r>
      <w:r w:rsidR="00E619D8">
        <w:rPr>
          <w:rFonts w:asciiTheme="majorHAnsi" w:hAnsiTheme="majorHAnsi"/>
          <w:color w:val="1F497D" w:themeColor="text2"/>
          <w:sz w:val="24"/>
          <w:szCs w:val="24"/>
        </w:rPr>
        <w:t xml:space="preserve">18, 305 St., New </w:t>
      </w:r>
      <w:proofErr w:type="spellStart"/>
      <w:r w:rsidR="00E619D8">
        <w:rPr>
          <w:rFonts w:asciiTheme="majorHAnsi" w:hAnsiTheme="majorHAnsi"/>
          <w:color w:val="1F497D" w:themeColor="text2"/>
          <w:sz w:val="24"/>
          <w:szCs w:val="24"/>
        </w:rPr>
        <w:t>Maadi</w:t>
      </w:r>
      <w:proofErr w:type="spellEnd"/>
      <w:r w:rsidR="00E619D8">
        <w:rPr>
          <w:rFonts w:asciiTheme="majorHAnsi" w:hAnsiTheme="majorHAnsi"/>
          <w:color w:val="1F497D" w:themeColor="text2"/>
          <w:sz w:val="24"/>
          <w:szCs w:val="24"/>
        </w:rPr>
        <w:t xml:space="preserve">, </w:t>
      </w:r>
      <w:r w:rsidR="00104B9D" w:rsidRPr="0016327A">
        <w:rPr>
          <w:rFonts w:asciiTheme="majorHAnsi" w:hAnsiTheme="majorHAnsi"/>
          <w:color w:val="1F497D" w:themeColor="text2"/>
          <w:sz w:val="24"/>
          <w:szCs w:val="24"/>
        </w:rPr>
        <w:t>Cairo, Egypt</w:t>
      </w:r>
    </w:p>
    <w:p w:rsidR="00F6202C" w:rsidRPr="0016327A" w:rsidRDefault="00F6202C" w:rsidP="00E619D8">
      <w:pPr>
        <w:rPr>
          <w:rFonts w:asciiTheme="majorHAnsi" w:hAnsiTheme="majorHAnsi"/>
          <w:color w:val="1F497D" w:themeColor="text2"/>
          <w:sz w:val="24"/>
          <w:szCs w:val="24"/>
        </w:rPr>
      </w:pPr>
      <w:r w:rsidRPr="00E60130">
        <w:rPr>
          <w:b/>
          <w:bCs/>
        </w:rPr>
        <w:t>Telephone:</w:t>
      </w:r>
      <w:r w:rsidR="00104B9D">
        <w:rPr>
          <w:b/>
          <w:bCs/>
        </w:rPr>
        <w:t xml:space="preserve"> </w:t>
      </w:r>
      <w:r w:rsidR="00104B9D" w:rsidRPr="0016327A">
        <w:rPr>
          <w:rFonts w:asciiTheme="majorHAnsi" w:hAnsiTheme="majorHAnsi"/>
          <w:color w:val="1F497D" w:themeColor="text2"/>
          <w:sz w:val="24"/>
          <w:szCs w:val="24"/>
        </w:rPr>
        <w:t xml:space="preserve">01005144474 / </w:t>
      </w:r>
      <w:r w:rsidR="00E619D8">
        <w:rPr>
          <w:rFonts w:asciiTheme="majorHAnsi" w:hAnsiTheme="majorHAnsi"/>
          <w:color w:val="1F497D" w:themeColor="text2"/>
          <w:sz w:val="24"/>
          <w:szCs w:val="24"/>
        </w:rPr>
        <w:t>01026199833</w:t>
      </w:r>
    </w:p>
    <w:p w:rsidR="00F6202C" w:rsidRPr="00E60130" w:rsidRDefault="00F6202C" w:rsidP="00F6202C">
      <w:pPr>
        <w:rPr>
          <w:b/>
          <w:bCs/>
        </w:rPr>
      </w:pPr>
      <w:r w:rsidRPr="00E60130">
        <w:rPr>
          <w:b/>
          <w:bCs/>
        </w:rPr>
        <w:t>Contact Person:</w:t>
      </w:r>
      <w:r w:rsidR="00104B9D">
        <w:rPr>
          <w:b/>
          <w:bCs/>
        </w:rPr>
        <w:t xml:space="preserve"> </w:t>
      </w:r>
      <w:r w:rsidR="00104B9D" w:rsidRPr="0016327A">
        <w:rPr>
          <w:rFonts w:asciiTheme="majorHAnsi" w:hAnsiTheme="majorHAnsi"/>
          <w:color w:val="1F497D" w:themeColor="text2"/>
          <w:sz w:val="24"/>
          <w:szCs w:val="24"/>
        </w:rPr>
        <w:t xml:space="preserve">Kamal </w:t>
      </w:r>
      <w:proofErr w:type="spellStart"/>
      <w:r w:rsidR="00104B9D" w:rsidRPr="0016327A">
        <w:rPr>
          <w:rFonts w:asciiTheme="majorHAnsi" w:hAnsiTheme="majorHAnsi"/>
          <w:color w:val="1F497D" w:themeColor="text2"/>
          <w:sz w:val="24"/>
          <w:szCs w:val="24"/>
        </w:rPr>
        <w:t>ElBagoury</w:t>
      </w:r>
      <w:proofErr w:type="spellEnd"/>
      <w:r w:rsidR="00E619D8">
        <w:rPr>
          <w:rFonts w:asciiTheme="majorHAnsi" w:hAnsiTheme="majorHAnsi"/>
          <w:color w:val="1F497D" w:themeColor="text2"/>
          <w:sz w:val="24"/>
          <w:szCs w:val="24"/>
        </w:rPr>
        <w:t xml:space="preserve"> / Dina </w:t>
      </w:r>
      <w:proofErr w:type="spellStart"/>
      <w:r w:rsidR="00E619D8">
        <w:rPr>
          <w:rFonts w:asciiTheme="majorHAnsi" w:hAnsiTheme="majorHAnsi"/>
          <w:color w:val="1F497D" w:themeColor="text2"/>
          <w:sz w:val="24"/>
          <w:szCs w:val="24"/>
        </w:rPr>
        <w:t>Hamad</w:t>
      </w:r>
      <w:proofErr w:type="spellEnd"/>
    </w:p>
    <w:p w:rsidR="00E60130" w:rsidRPr="001B11B5" w:rsidRDefault="00E60130" w:rsidP="00E60130">
      <w:pPr>
        <w:rPr>
          <w:b/>
          <w:bCs/>
          <w:lang w:val="de-DE"/>
        </w:rPr>
      </w:pPr>
      <w:r w:rsidRPr="001B11B5">
        <w:rPr>
          <w:b/>
          <w:bCs/>
          <w:lang w:val="de-DE"/>
        </w:rPr>
        <w:t>Website:</w:t>
      </w:r>
      <w:r w:rsidR="00104B9D" w:rsidRPr="001B11B5">
        <w:rPr>
          <w:b/>
          <w:bCs/>
          <w:lang w:val="de-DE"/>
        </w:rPr>
        <w:t xml:space="preserve"> </w:t>
      </w:r>
      <w:hyperlink r:id="rId7" w:history="1">
        <w:r w:rsidR="00104B9D" w:rsidRPr="001B11B5">
          <w:rPr>
            <w:rStyle w:val="Hyperlink"/>
            <w:b/>
            <w:bCs/>
            <w:lang w:val="de-DE"/>
          </w:rPr>
          <w:t>www.ask-training.com</w:t>
        </w:r>
      </w:hyperlink>
      <w:r w:rsidR="00104B9D" w:rsidRPr="001B11B5">
        <w:rPr>
          <w:b/>
          <w:bCs/>
          <w:lang w:val="de-DE"/>
        </w:rPr>
        <w:t xml:space="preserve"> </w:t>
      </w:r>
    </w:p>
    <w:p w:rsidR="00E60130" w:rsidRPr="0016327A" w:rsidRDefault="00E60130" w:rsidP="00E619D8">
      <w:pPr>
        <w:rPr>
          <w:b/>
          <w:bCs/>
          <w:lang w:val="de-DE"/>
        </w:rPr>
      </w:pPr>
      <w:r w:rsidRPr="0016327A">
        <w:rPr>
          <w:b/>
          <w:bCs/>
          <w:lang w:val="de-DE"/>
        </w:rPr>
        <w:t xml:space="preserve">E-mail: </w:t>
      </w:r>
      <w:r w:rsidR="00BD4F27">
        <w:fldChar w:fldCharType="begin"/>
      </w:r>
      <w:r w:rsidR="00BD4F27">
        <w:instrText xml:space="preserve"> HYPERLINK "mailto:kelbagoury@ask-training.com" </w:instrText>
      </w:r>
      <w:r w:rsidR="00BD4F27">
        <w:fldChar w:fldCharType="separate"/>
      </w:r>
      <w:r w:rsidR="0016327A" w:rsidRPr="0016327A">
        <w:rPr>
          <w:rStyle w:val="Hyperlink"/>
          <w:b/>
          <w:bCs/>
          <w:lang w:val="de-DE"/>
        </w:rPr>
        <w:t>kelbagoury@ask-training.com</w:t>
      </w:r>
      <w:r w:rsidR="00BD4F27">
        <w:rPr>
          <w:rStyle w:val="Hyperlink"/>
          <w:b/>
          <w:bCs/>
          <w:lang w:val="de-DE"/>
        </w:rPr>
        <w:fldChar w:fldCharType="end"/>
      </w:r>
      <w:r w:rsidR="0016327A" w:rsidRPr="0016327A">
        <w:rPr>
          <w:b/>
          <w:bCs/>
          <w:lang w:val="de-DE"/>
        </w:rPr>
        <w:t xml:space="preserve"> – </w:t>
      </w:r>
      <w:r w:rsidR="00BD4F27">
        <w:fldChar w:fldCharType="begin"/>
      </w:r>
      <w:r w:rsidR="00BD4F27">
        <w:instrText xml:space="preserve"> HYPERLINK "mailto:kamalelbagoury2000@gmail.com" </w:instrText>
      </w:r>
      <w:r w:rsidR="00BD4F27">
        <w:fldChar w:fldCharType="separate"/>
      </w:r>
      <w:r w:rsidR="00E619D8">
        <w:rPr>
          <w:rStyle w:val="Hyperlink"/>
          <w:b/>
          <w:bCs/>
          <w:lang w:val="de-DE"/>
        </w:rPr>
        <w:t>training@ask-training.com</w:t>
      </w:r>
      <w:r w:rsidR="00BD4F27">
        <w:rPr>
          <w:rStyle w:val="Hyperlink"/>
          <w:b/>
          <w:bCs/>
          <w:lang w:val="de-DE"/>
        </w:rPr>
        <w:fldChar w:fldCharType="end"/>
      </w:r>
      <w:r w:rsidR="00E619D8" w:rsidRPr="00E619D8">
        <w:rPr>
          <w:lang w:val="de-DE"/>
        </w:rPr>
        <w:t xml:space="preserve"> </w:t>
      </w:r>
      <w:r w:rsidR="0016327A" w:rsidRPr="0016327A">
        <w:rPr>
          <w:b/>
          <w:bCs/>
          <w:lang w:val="de-DE"/>
        </w:rPr>
        <w:t xml:space="preserve"> </w:t>
      </w:r>
    </w:p>
    <w:p w:rsidR="00E60130" w:rsidRPr="00E60130" w:rsidRDefault="00E60130" w:rsidP="00F6202C">
      <w:pPr>
        <w:rPr>
          <w:b/>
          <w:bCs/>
        </w:rPr>
      </w:pPr>
      <w:r w:rsidRPr="00E60130">
        <w:rPr>
          <w:b/>
          <w:bCs/>
        </w:rPr>
        <w:t>Brief about the company:</w:t>
      </w:r>
    </w:p>
    <w:p w:rsidR="0016327A" w:rsidRPr="0016327A" w:rsidRDefault="0016327A" w:rsidP="0016327A">
      <w:pPr>
        <w:rPr>
          <w:rFonts w:asciiTheme="majorHAnsi" w:hAnsiTheme="majorHAnsi"/>
          <w:color w:val="1F497D" w:themeColor="text2"/>
          <w:sz w:val="24"/>
          <w:szCs w:val="24"/>
        </w:rPr>
      </w:pPr>
      <w:r w:rsidRPr="0016327A">
        <w:rPr>
          <w:rFonts w:asciiTheme="majorHAnsi" w:hAnsiTheme="majorHAnsi"/>
          <w:color w:val="1F497D" w:themeColor="text2"/>
          <w:sz w:val="24"/>
          <w:szCs w:val="24"/>
        </w:rPr>
        <w:t xml:space="preserve">ASK is a professional Training &amp; Consulting company that </w:t>
      </w:r>
      <w:r w:rsidR="001B11B5">
        <w:rPr>
          <w:rFonts w:asciiTheme="majorHAnsi" w:hAnsiTheme="majorHAnsi"/>
          <w:color w:val="1F497D" w:themeColor="text2"/>
          <w:sz w:val="24"/>
          <w:szCs w:val="24"/>
        </w:rPr>
        <w:t>provides Training Programs, Con</w:t>
      </w:r>
      <w:r w:rsidRPr="0016327A">
        <w:rPr>
          <w:rFonts w:asciiTheme="majorHAnsi" w:hAnsiTheme="majorHAnsi"/>
          <w:color w:val="1F497D" w:themeColor="text2"/>
          <w:sz w:val="24"/>
          <w:szCs w:val="24"/>
        </w:rPr>
        <w:t>sulting, and interactive instructions to a diverse government and industry client base.</w:t>
      </w:r>
    </w:p>
    <w:p w:rsidR="00E60130" w:rsidRPr="0016327A" w:rsidRDefault="0016327A" w:rsidP="0016327A">
      <w:pPr>
        <w:rPr>
          <w:rFonts w:asciiTheme="majorHAnsi" w:hAnsiTheme="majorHAnsi"/>
          <w:color w:val="1F497D" w:themeColor="text2"/>
          <w:sz w:val="24"/>
          <w:szCs w:val="24"/>
        </w:rPr>
      </w:pPr>
      <w:r w:rsidRPr="0016327A">
        <w:rPr>
          <w:rFonts w:asciiTheme="majorHAnsi" w:hAnsiTheme="majorHAnsi"/>
          <w:color w:val="1F497D" w:themeColor="text2"/>
          <w:sz w:val="24"/>
          <w:szCs w:val="24"/>
        </w:rPr>
        <w:t>Established in 2010, ASK, through years of re-search and quest for excellence, has evolved from being a training provider to building core competence in helping organizations in the process of change and transformation. We believe that Human Capital will prove critical to an organization’s performance.</w:t>
      </w:r>
    </w:p>
    <w:p w:rsidR="00E60130" w:rsidRPr="00E60130" w:rsidRDefault="00E60130" w:rsidP="00F6202C">
      <w:pPr>
        <w:rPr>
          <w:b/>
          <w:bCs/>
          <w:color w:val="943634" w:themeColor="accent2" w:themeShade="BF"/>
          <w:sz w:val="24"/>
          <w:szCs w:val="24"/>
          <w:u w:val="single"/>
        </w:rPr>
      </w:pPr>
      <w:r w:rsidRPr="00E60130">
        <w:rPr>
          <w:b/>
          <w:bCs/>
          <w:color w:val="943634" w:themeColor="accent2" w:themeShade="BF"/>
          <w:sz w:val="24"/>
          <w:szCs w:val="24"/>
          <w:u w:val="single"/>
        </w:rPr>
        <w:t>Suggests about how Training Egypt can help you more:</w:t>
      </w:r>
    </w:p>
    <w:p w:rsidR="00E60130" w:rsidRDefault="00E60130" w:rsidP="00E60130">
      <w:r>
        <w:t>----------------------------------------------------------------------------------------------------------------------------------------------------------------</w:t>
      </w:r>
    </w:p>
    <w:p w:rsidR="00E60130" w:rsidRDefault="00E60130" w:rsidP="00E60130">
      <w:r>
        <w:t>----------------------------------------------------------------------------------------------------------------------------------------------------------------</w:t>
      </w:r>
    </w:p>
    <w:p w:rsidR="00E60130" w:rsidRDefault="00E60130" w:rsidP="00E60130">
      <w:r>
        <w:t>----------------------------------------------------------------------------------------------------------------------------------------------------------------</w:t>
      </w:r>
    </w:p>
    <w:p w:rsidR="00E60130" w:rsidRDefault="00E60130" w:rsidP="00E60130">
      <w:r>
        <w:t>---------------------------------------------------------------------------------------------------------------------------------------------------------------</w:t>
      </w:r>
    </w:p>
    <w:p w:rsidR="00E60130" w:rsidRDefault="00E60130" w:rsidP="00F6202C"/>
    <w:p w:rsidR="00E60130" w:rsidRDefault="00E60130" w:rsidP="00F6202C"/>
    <w:p w:rsidR="00E60130" w:rsidRDefault="00E60130" w:rsidP="00F6202C"/>
    <w:p w:rsidR="00E60130" w:rsidRDefault="00E60130" w:rsidP="00F6202C"/>
    <w:p w:rsidR="00E60130" w:rsidRDefault="00E60130" w:rsidP="00F6202C"/>
    <w:p w:rsidR="00E60130" w:rsidRDefault="00E60130" w:rsidP="00F6202C"/>
    <w:p w:rsidR="00E60130" w:rsidRDefault="00E60130" w:rsidP="00AA2536"/>
    <w:p w:rsidR="0016327A" w:rsidRDefault="0016327A" w:rsidP="00AA2536">
      <w:pPr>
        <w:rPr>
          <w:b/>
          <w:bCs/>
          <w:sz w:val="24"/>
          <w:szCs w:val="24"/>
          <w:u w:val="single"/>
        </w:rPr>
      </w:pPr>
    </w:p>
    <w:p w:rsidR="001C6114" w:rsidRDefault="00116D4C" w:rsidP="00AA2536">
      <w:pPr>
        <w:rPr>
          <w:b/>
          <w:bCs/>
          <w:sz w:val="24"/>
          <w:szCs w:val="24"/>
          <w:u w:val="single"/>
        </w:rPr>
      </w:pPr>
      <w:r w:rsidRPr="00116D4C">
        <w:rPr>
          <w:b/>
          <w:bCs/>
          <w:sz w:val="24"/>
          <w:szCs w:val="24"/>
          <w:u w:val="single"/>
        </w:rPr>
        <w:lastRenderedPageBreak/>
        <w:t>Course Registration Form</w:t>
      </w:r>
    </w:p>
    <w:tbl>
      <w:tblPr>
        <w:tblStyle w:val="TableGrid"/>
        <w:tblW w:w="0" w:type="auto"/>
        <w:tblLook w:val="04A0" w:firstRow="1" w:lastRow="0" w:firstColumn="1" w:lastColumn="0" w:noHBand="0" w:noVBand="1"/>
      </w:tblPr>
      <w:tblGrid>
        <w:gridCol w:w="2178"/>
        <w:gridCol w:w="8838"/>
      </w:tblGrid>
      <w:tr w:rsidR="004515A4" w:rsidTr="004515A4">
        <w:trPr>
          <w:trHeight w:val="782"/>
        </w:trPr>
        <w:tc>
          <w:tcPr>
            <w:tcW w:w="2178" w:type="dxa"/>
          </w:tcPr>
          <w:p w:rsidR="004515A4" w:rsidRDefault="004515A4">
            <w:pPr>
              <w:rPr>
                <w:rFonts w:ascii="Calibri" w:eastAsia="Times New Roman" w:hAnsi="Calibri" w:cs="Calibri"/>
                <w:color w:val="000000"/>
              </w:rPr>
            </w:pPr>
            <w:r>
              <w:rPr>
                <w:rFonts w:ascii="Calibri" w:eastAsia="Times New Roman" w:hAnsi="Calibri" w:cs="Calibri"/>
                <w:color w:val="000000"/>
              </w:rPr>
              <w:t>Company Category</w:t>
            </w:r>
            <w:r w:rsidRPr="00DC17F2">
              <w:rPr>
                <w:rFonts w:ascii="Calibri" w:eastAsia="Times New Roman" w:hAnsi="Calibri" w:cs="Calibri"/>
                <w:color w:val="FF0000"/>
              </w:rPr>
              <w:t>*</w:t>
            </w:r>
            <w:r w:rsidRPr="00DC17F2">
              <w:rPr>
                <w:rFonts w:ascii="Calibri" w:eastAsia="Times New Roman" w:hAnsi="Calibri" w:cs="Calibri"/>
                <w:color w:val="000000"/>
              </w:rPr>
              <w:t>:</w:t>
            </w:r>
          </w:p>
        </w:tc>
        <w:tc>
          <w:tcPr>
            <w:tcW w:w="8838" w:type="dxa"/>
          </w:tcPr>
          <w:p w:rsidR="004515A4" w:rsidRDefault="0016327A">
            <w:pPr>
              <w:rPr>
                <w:b/>
                <w:bCs/>
                <w:sz w:val="24"/>
                <w:szCs w:val="24"/>
                <w:u w:val="single"/>
              </w:rPr>
            </w:pPr>
            <w:r>
              <w:rPr>
                <w:b/>
                <w:bCs/>
                <w:sz w:val="24"/>
                <w:szCs w:val="24"/>
                <w:u w:val="single"/>
              </w:rPr>
              <w:t>Training Company</w:t>
            </w:r>
          </w:p>
        </w:tc>
      </w:tr>
      <w:tr w:rsidR="004515A4" w:rsidTr="004515A4">
        <w:trPr>
          <w:trHeight w:val="638"/>
        </w:trPr>
        <w:tc>
          <w:tcPr>
            <w:tcW w:w="2178" w:type="dxa"/>
          </w:tcPr>
          <w:p w:rsidR="004515A4" w:rsidRDefault="004515A4">
            <w:pPr>
              <w:rPr>
                <w:rFonts w:ascii="Calibri" w:eastAsia="Times New Roman" w:hAnsi="Calibri" w:cs="Calibri"/>
                <w:color w:val="000000"/>
              </w:rPr>
            </w:pPr>
            <w:r>
              <w:rPr>
                <w:rFonts w:ascii="Calibri" w:eastAsia="Times New Roman" w:hAnsi="Calibri" w:cs="Calibri"/>
                <w:color w:val="000000"/>
              </w:rPr>
              <w:t>Course Name</w:t>
            </w:r>
            <w:r w:rsidRPr="00DC17F2">
              <w:rPr>
                <w:rFonts w:ascii="Calibri" w:eastAsia="Times New Roman" w:hAnsi="Calibri" w:cs="Calibri"/>
                <w:color w:val="FF0000"/>
              </w:rPr>
              <w:t>*</w:t>
            </w:r>
            <w:r w:rsidRPr="00DC17F2">
              <w:rPr>
                <w:rFonts w:ascii="Calibri" w:eastAsia="Times New Roman" w:hAnsi="Calibri" w:cs="Calibri"/>
                <w:color w:val="000000"/>
              </w:rPr>
              <w:t>:</w:t>
            </w:r>
          </w:p>
        </w:tc>
        <w:tc>
          <w:tcPr>
            <w:tcW w:w="8838" w:type="dxa"/>
          </w:tcPr>
          <w:p w:rsidR="004515A4" w:rsidRDefault="0016327A">
            <w:pPr>
              <w:rPr>
                <w:b/>
                <w:bCs/>
                <w:sz w:val="24"/>
                <w:szCs w:val="24"/>
                <w:u w:val="single"/>
              </w:rPr>
            </w:pPr>
            <w:r>
              <w:rPr>
                <w:b/>
                <w:bCs/>
                <w:sz w:val="24"/>
                <w:szCs w:val="24"/>
                <w:u w:val="single"/>
              </w:rPr>
              <w:t>NLP @ Work</w:t>
            </w:r>
          </w:p>
        </w:tc>
      </w:tr>
      <w:tr w:rsidR="00AA2536" w:rsidTr="004515A4">
        <w:trPr>
          <w:trHeight w:val="692"/>
        </w:trPr>
        <w:tc>
          <w:tcPr>
            <w:tcW w:w="2178" w:type="dxa"/>
          </w:tcPr>
          <w:p w:rsidR="00AA2536" w:rsidRDefault="00AA2536">
            <w:pPr>
              <w:rPr>
                <w:b/>
                <w:bCs/>
                <w:sz w:val="24"/>
                <w:szCs w:val="24"/>
                <w:u w:val="single"/>
              </w:rPr>
            </w:pPr>
            <w:r>
              <w:rPr>
                <w:rFonts w:ascii="Calibri" w:eastAsia="Times New Roman" w:hAnsi="Calibri" w:cs="Calibri"/>
                <w:color w:val="000000"/>
              </w:rPr>
              <w:t xml:space="preserve">Course Category </w:t>
            </w:r>
            <w:r w:rsidRPr="00DC17F2">
              <w:rPr>
                <w:rFonts w:ascii="Calibri" w:eastAsia="Times New Roman" w:hAnsi="Calibri" w:cs="Calibri"/>
                <w:color w:val="FF0000"/>
              </w:rPr>
              <w:t>*</w:t>
            </w:r>
            <w:r w:rsidRPr="00DC17F2">
              <w:rPr>
                <w:rFonts w:ascii="Calibri" w:eastAsia="Times New Roman" w:hAnsi="Calibri" w:cs="Calibri"/>
                <w:color w:val="000000"/>
              </w:rPr>
              <w:t>:</w:t>
            </w:r>
          </w:p>
        </w:tc>
        <w:tc>
          <w:tcPr>
            <w:tcW w:w="8838" w:type="dxa"/>
          </w:tcPr>
          <w:p w:rsidR="00AA2536" w:rsidRDefault="0016327A">
            <w:pPr>
              <w:rPr>
                <w:b/>
                <w:bCs/>
                <w:sz w:val="24"/>
                <w:szCs w:val="24"/>
                <w:u w:val="single"/>
              </w:rPr>
            </w:pPr>
            <w:proofErr w:type="spellStart"/>
            <w:r w:rsidRPr="0016327A">
              <w:rPr>
                <w:b/>
                <w:bCs/>
                <w:sz w:val="24"/>
                <w:szCs w:val="24"/>
                <w:u w:val="single"/>
              </w:rPr>
              <w:t>Neuro</w:t>
            </w:r>
            <w:proofErr w:type="spellEnd"/>
            <w:r w:rsidRPr="0016327A">
              <w:rPr>
                <w:b/>
                <w:bCs/>
                <w:sz w:val="24"/>
                <w:szCs w:val="24"/>
                <w:u w:val="single"/>
              </w:rPr>
              <w:t xml:space="preserve"> Linguistic Programming (NLP)</w:t>
            </w:r>
          </w:p>
        </w:tc>
      </w:tr>
      <w:tr w:rsidR="00AA2536" w:rsidTr="004515A4">
        <w:trPr>
          <w:trHeight w:val="728"/>
        </w:trPr>
        <w:tc>
          <w:tcPr>
            <w:tcW w:w="2178" w:type="dxa"/>
          </w:tcPr>
          <w:p w:rsidR="00AA2536" w:rsidRDefault="00AA2536">
            <w:pPr>
              <w:rPr>
                <w:b/>
                <w:bCs/>
                <w:sz w:val="24"/>
                <w:szCs w:val="24"/>
                <w:u w:val="single"/>
              </w:rPr>
            </w:pPr>
            <w:r w:rsidRPr="00DC17F2">
              <w:rPr>
                <w:rFonts w:ascii="Calibri" w:eastAsia="Times New Roman" w:hAnsi="Calibri" w:cs="Calibri"/>
                <w:color w:val="000000"/>
              </w:rPr>
              <w:t>Course Brief</w:t>
            </w:r>
            <w:r w:rsidRPr="00DC17F2">
              <w:rPr>
                <w:rFonts w:ascii="Calibri" w:eastAsia="Times New Roman" w:hAnsi="Calibri" w:cs="Calibri"/>
                <w:color w:val="FF0000"/>
              </w:rPr>
              <w:t>*</w:t>
            </w:r>
            <w:r w:rsidRPr="00DC17F2">
              <w:rPr>
                <w:rFonts w:ascii="Calibri" w:eastAsia="Times New Roman" w:hAnsi="Calibri" w:cs="Calibri"/>
                <w:color w:val="000000"/>
              </w:rPr>
              <w:t>:</w:t>
            </w:r>
          </w:p>
        </w:tc>
        <w:tc>
          <w:tcPr>
            <w:tcW w:w="8838" w:type="dxa"/>
          </w:tcPr>
          <w:p w:rsidR="00AA2536" w:rsidRDefault="0016327A" w:rsidP="0016327A">
            <w:pPr>
              <w:rPr>
                <w:b/>
                <w:bCs/>
                <w:sz w:val="24"/>
                <w:szCs w:val="24"/>
                <w:u w:val="single"/>
              </w:rPr>
            </w:pPr>
            <w:r w:rsidRPr="0016327A">
              <w:rPr>
                <w:b/>
                <w:bCs/>
                <w:sz w:val="24"/>
                <w:szCs w:val="24"/>
                <w:u w:val="single"/>
              </w:rPr>
              <w:t xml:space="preserve">Did you know NLP can be used for fun and profit? Would you like to learn strategies and techniques for managing with people, increased sales and more effective negotiation? In this area you will get the inside secrets that help catapult your job and business skills to the next level and beyond. And remember, </w:t>
            </w:r>
            <w:r>
              <w:rPr>
                <w:b/>
                <w:bCs/>
                <w:sz w:val="24"/>
                <w:szCs w:val="24"/>
                <w:u w:val="single"/>
              </w:rPr>
              <w:t>t</w:t>
            </w:r>
            <w:r w:rsidRPr="0016327A">
              <w:rPr>
                <w:b/>
                <w:bCs/>
                <w:sz w:val="24"/>
                <w:szCs w:val="24"/>
                <w:u w:val="single"/>
              </w:rPr>
              <w:t>he sooner you learn these skills the sooner you will be able to get the step up on your competition.</w:t>
            </w:r>
          </w:p>
        </w:tc>
      </w:tr>
      <w:tr w:rsidR="00AA2536" w:rsidTr="00AA2536">
        <w:trPr>
          <w:trHeight w:val="864"/>
        </w:trPr>
        <w:tc>
          <w:tcPr>
            <w:tcW w:w="2178" w:type="dxa"/>
          </w:tcPr>
          <w:p w:rsidR="00AA2536" w:rsidRDefault="00AA2536">
            <w:pPr>
              <w:rPr>
                <w:b/>
                <w:bCs/>
                <w:sz w:val="24"/>
                <w:szCs w:val="24"/>
                <w:u w:val="single"/>
              </w:rPr>
            </w:pPr>
            <w:r w:rsidRPr="00DC17F2">
              <w:rPr>
                <w:rFonts w:ascii="Calibri" w:eastAsia="Times New Roman" w:hAnsi="Calibri" w:cs="Calibri"/>
                <w:color w:val="000000"/>
              </w:rPr>
              <w:t>Objective</w:t>
            </w:r>
            <w:r w:rsidRPr="00DC17F2">
              <w:rPr>
                <w:rFonts w:ascii="Calibri" w:eastAsia="Times New Roman" w:hAnsi="Calibri" w:cs="Calibri"/>
                <w:color w:val="FF0000"/>
              </w:rPr>
              <w:t>*</w:t>
            </w:r>
            <w:r w:rsidRPr="00DC17F2">
              <w:rPr>
                <w:rFonts w:ascii="Calibri" w:eastAsia="Times New Roman" w:hAnsi="Calibri" w:cs="Calibri"/>
                <w:color w:val="000000"/>
              </w:rPr>
              <w:t>:</w:t>
            </w:r>
          </w:p>
        </w:tc>
        <w:tc>
          <w:tcPr>
            <w:tcW w:w="8838" w:type="dxa"/>
          </w:tcPr>
          <w:p w:rsidR="00AA2536" w:rsidRDefault="0016327A">
            <w:pPr>
              <w:rPr>
                <w:b/>
                <w:bCs/>
                <w:sz w:val="24"/>
                <w:szCs w:val="24"/>
                <w:u w:val="single"/>
              </w:rPr>
            </w:pPr>
            <w:r w:rsidRPr="0016327A">
              <w:rPr>
                <w:b/>
                <w:bCs/>
                <w:sz w:val="24"/>
                <w:szCs w:val="24"/>
                <w:u w:val="single"/>
              </w:rPr>
              <w:t>Find and Achieve Your Purpose! One of the benefits of learning NLP is to accelerate your personal and professional growth and success.</w:t>
            </w:r>
          </w:p>
          <w:p w:rsidR="0016327A" w:rsidRDefault="0016327A">
            <w:pPr>
              <w:rPr>
                <w:b/>
                <w:bCs/>
                <w:sz w:val="24"/>
                <w:szCs w:val="24"/>
                <w:u w:val="single"/>
              </w:rPr>
            </w:pPr>
          </w:p>
          <w:p w:rsidR="0016327A" w:rsidRPr="0016327A" w:rsidRDefault="0016327A" w:rsidP="0016327A">
            <w:pPr>
              <w:rPr>
                <w:b/>
                <w:bCs/>
                <w:sz w:val="24"/>
                <w:szCs w:val="24"/>
                <w:u w:val="single"/>
              </w:rPr>
            </w:pPr>
            <w:r w:rsidRPr="0016327A">
              <w:rPr>
                <w:b/>
                <w:bCs/>
                <w:sz w:val="24"/>
                <w:szCs w:val="24"/>
                <w:u w:val="single"/>
              </w:rPr>
              <w:t>NLP is a proven system that guides you to find and achieve your purpose. In this NLP Training, you will learn:</w:t>
            </w:r>
          </w:p>
          <w:p w:rsidR="0016327A" w:rsidRPr="00E5062E" w:rsidRDefault="0016327A" w:rsidP="00E5062E">
            <w:pPr>
              <w:pStyle w:val="ListParagraph"/>
              <w:numPr>
                <w:ilvl w:val="0"/>
                <w:numId w:val="5"/>
              </w:numPr>
              <w:ind w:left="1512"/>
              <w:rPr>
                <w:b/>
                <w:bCs/>
                <w:sz w:val="24"/>
                <w:szCs w:val="24"/>
                <w:u w:val="single"/>
              </w:rPr>
            </w:pPr>
            <w:r w:rsidRPr="00E5062E">
              <w:rPr>
                <w:b/>
                <w:bCs/>
                <w:sz w:val="24"/>
                <w:szCs w:val="24"/>
                <w:u w:val="single"/>
              </w:rPr>
              <w:t>How to understand your purpose in any area of your life</w:t>
            </w:r>
          </w:p>
          <w:p w:rsidR="0016327A" w:rsidRPr="00E5062E" w:rsidRDefault="0016327A" w:rsidP="00E5062E">
            <w:pPr>
              <w:pStyle w:val="ListParagraph"/>
              <w:numPr>
                <w:ilvl w:val="0"/>
                <w:numId w:val="5"/>
              </w:numPr>
              <w:ind w:left="1512"/>
              <w:rPr>
                <w:b/>
                <w:bCs/>
                <w:sz w:val="24"/>
                <w:szCs w:val="24"/>
                <w:u w:val="single"/>
              </w:rPr>
            </w:pPr>
            <w:r w:rsidRPr="00E5062E">
              <w:rPr>
                <w:b/>
                <w:bCs/>
                <w:sz w:val="24"/>
                <w:szCs w:val="24"/>
                <w:u w:val="single"/>
              </w:rPr>
              <w:t>Key principles for success</w:t>
            </w:r>
          </w:p>
          <w:p w:rsidR="0016327A" w:rsidRPr="00E5062E" w:rsidRDefault="0016327A" w:rsidP="00E5062E">
            <w:pPr>
              <w:pStyle w:val="ListParagraph"/>
              <w:numPr>
                <w:ilvl w:val="0"/>
                <w:numId w:val="5"/>
              </w:numPr>
              <w:ind w:left="1512"/>
              <w:rPr>
                <w:b/>
                <w:bCs/>
                <w:sz w:val="24"/>
                <w:szCs w:val="24"/>
                <w:u w:val="single"/>
              </w:rPr>
            </w:pPr>
            <w:r w:rsidRPr="00E5062E">
              <w:rPr>
                <w:b/>
                <w:bCs/>
                <w:sz w:val="24"/>
                <w:szCs w:val="24"/>
                <w:u w:val="single"/>
              </w:rPr>
              <w:t>Keys to an achievable outcome</w:t>
            </w:r>
          </w:p>
          <w:p w:rsidR="0016327A" w:rsidRPr="00E5062E" w:rsidRDefault="0016327A" w:rsidP="00E5062E">
            <w:pPr>
              <w:pStyle w:val="ListParagraph"/>
              <w:numPr>
                <w:ilvl w:val="0"/>
                <w:numId w:val="5"/>
              </w:numPr>
              <w:ind w:left="1512"/>
              <w:rPr>
                <w:b/>
                <w:bCs/>
                <w:sz w:val="24"/>
                <w:szCs w:val="24"/>
                <w:u w:val="single"/>
              </w:rPr>
            </w:pPr>
            <w:r w:rsidRPr="00E5062E">
              <w:rPr>
                <w:b/>
                <w:bCs/>
                <w:sz w:val="24"/>
                <w:szCs w:val="24"/>
                <w:u w:val="single"/>
              </w:rPr>
              <w:t>How to establish SMART goals</w:t>
            </w:r>
          </w:p>
          <w:p w:rsidR="00E5062E" w:rsidRPr="00E5062E" w:rsidRDefault="0016327A" w:rsidP="00E5062E">
            <w:pPr>
              <w:pStyle w:val="ListParagraph"/>
              <w:numPr>
                <w:ilvl w:val="0"/>
                <w:numId w:val="5"/>
              </w:numPr>
              <w:ind w:left="1512"/>
              <w:rPr>
                <w:b/>
                <w:bCs/>
                <w:sz w:val="24"/>
                <w:szCs w:val="24"/>
                <w:u w:val="single"/>
              </w:rPr>
            </w:pPr>
            <w:r w:rsidRPr="00E5062E">
              <w:rPr>
                <w:b/>
                <w:bCs/>
                <w:sz w:val="24"/>
                <w:szCs w:val="24"/>
                <w:u w:val="single"/>
              </w:rPr>
              <w:t>The knowledge and skills that are required to achieve your purpose!</w:t>
            </w:r>
          </w:p>
        </w:tc>
      </w:tr>
      <w:tr w:rsidR="00AA2536" w:rsidTr="00AA2536">
        <w:trPr>
          <w:trHeight w:val="864"/>
        </w:trPr>
        <w:tc>
          <w:tcPr>
            <w:tcW w:w="2178" w:type="dxa"/>
          </w:tcPr>
          <w:p w:rsidR="00AA2536" w:rsidRDefault="00AA2536">
            <w:pPr>
              <w:rPr>
                <w:b/>
                <w:bCs/>
                <w:sz w:val="24"/>
                <w:szCs w:val="24"/>
                <w:u w:val="single"/>
              </w:rPr>
            </w:pPr>
            <w:r w:rsidRPr="00DC17F2">
              <w:rPr>
                <w:rFonts w:ascii="Calibri" w:eastAsia="Times New Roman" w:hAnsi="Calibri" w:cs="Calibri"/>
                <w:color w:val="000000"/>
              </w:rPr>
              <w:t>Outlines:</w:t>
            </w:r>
          </w:p>
        </w:tc>
        <w:tc>
          <w:tcPr>
            <w:tcW w:w="8838" w:type="dxa"/>
          </w:tcPr>
          <w:p w:rsidR="00E5062E" w:rsidRPr="00E5062E" w:rsidRDefault="00E5062E" w:rsidP="00E5062E">
            <w:pPr>
              <w:pStyle w:val="ListParagraph"/>
              <w:numPr>
                <w:ilvl w:val="0"/>
                <w:numId w:val="5"/>
              </w:numPr>
              <w:rPr>
                <w:b/>
                <w:bCs/>
                <w:sz w:val="24"/>
                <w:szCs w:val="24"/>
                <w:u w:val="single"/>
              </w:rPr>
            </w:pPr>
            <w:r w:rsidRPr="00E5062E">
              <w:rPr>
                <w:b/>
                <w:bCs/>
                <w:sz w:val="24"/>
                <w:szCs w:val="24"/>
                <w:u w:val="single"/>
              </w:rPr>
              <w:t>Learn to control your own state of mind</w:t>
            </w:r>
          </w:p>
          <w:p w:rsidR="00E5062E" w:rsidRPr="00E5062E" w:rsidRDefault="00E5062E" w:rsidP="00E5062E">
            <w:pPr>
              <w:pStyle w:val="ListParagraph"/>
              <w:numPr>
                <w:ilvl w:val="0"/>
                <w:numId w:val="5"/>
              </w:numPr>
              <w:rPr>
                <w:b/>
                <w:bCs/>
                <w:sz w:val="24"/>
                <w:szCs w:val="24"/>
                <w:u w:val="single"/>
              </w:rPr>
            </w:pPr>
            <w:r w:rsidRPr="00E5062E">
              <w:rPr>
                <w:b/>
                <w:bCs/>
                <w:sz w:val="24"/>
                <w:szCs w:val="24"/>
                <w:u w:val="single"/>
              </w:rPr>
              <w:t>Develop powerfully persuasive communication skills</w:t>
            </w:r>
          </w:p>
          <w:p w:rsidR="00E5062E" w:rsidRPr="00E5062E" w:rsidRDefault="00E5062E" w:rsidP="00E5062E">
            <w:pPr>
              <w:pStyle w:val="ListParagraph"/>
              <w:numPr>
                <w:ilvl w:val="0"/>
                <w:numId w:val="5"/>
              </w:numPr>
              <w:rPr>
                <w:b/>
                <w:bCs/>
                <w:sz w:val="24"/>
                <w:szCs w:val="24"/>
                <w:u w:val="single"/>
              </w:rPr>
            </w:pPr>
            <w:r w:rsidRPr="00E5062E">
              <w:rPr>
                <w:b/>
                <w:bCs/>
                <w:sz w:val="24"/>
                <w:szCs w:val="24"/>
                <w:u w:val="single"/>
              </w:rPr>
              <w:t>Overcome obstacles in business &amp; in your personal life</w:t>
            </w:r>
          </w:p>
          <w:p w:rsidR="00E5062E" w:rsidRPr="00E5062E" w:rsidRDefault="00E5062E" w:rsidP="00E5062E">
            <w:pPr>
              <w:pStyle w:val="ListParagraph"/>
              <w:numPr>
                <w:ilvl w:val="0"/>
                <w:numId w:val="5"/>
              </w:numPr>
              <w:rPr>
                <w:b/>
                <w:bCs/>
                <w:sz w:val="24"/>
                <w:szCs w:val="24"/>
                <w:u w:val="single"/>
              </w:rPr>
            </w:pPr>
            <w:r w:rsidRPr="00E5062E">
              <w:rPr>
                <w:b/>
                <w:bCs/>
                <w:sz w:val="24"/>
                <w:szCs w:val="24"/>
                <w:u w:val="single"/>
              </w:rPr>
              <w:t>Help others to get the results they want</w:t>
            </w:r>
          </w:p>
          <w:p w:rsidR="00E5062E" w:rsidRPr="00E5062E" w:rsidRDefault="00E5062E" w:rsidP="00E5062E">
            <w:pPr>
              <w:pStyle w:val="ListParagraph"/>
              <w:numPr>
                <w:ilvl w:val="0"/>
                <w:numId w:val="5"/>
              </w:numPr>
              <w:rPr>
                <w:b/>
                <w:bCs/>
                <w:sz w:val="24"/>
                <w:szCs w:val="24"/>
                <w:u w:val="single"/>
              </w:rPr>
            </w:pPr>
            <w:r w:rsidRPr="00E5062E">
              <w:rPr>
                <w:b/>
                <w:bCs/>
                <w:sz w:val="24"/>
                <w:szCs w:val="24"/>
                <w:u w:val="single"/>
              </w:rPr>
              <w:t>Have more of the experiences you want</w:t>
            </w:r>
          </w:p>
          <w:p w:rsidR="00AA2536" w:rsidRPr="00E5062E" w:rsidRDefault="00E5062E" w:rsidP="00E5062E">
            <w:pPr>
              <w:pStyle w:val="ListParagraph"/>
              <w:numPr>
                <w:ilvl w:val="0"/>
                <w:numId w:val="6"/>
              </w:numPr>
              <w:rPr>
                <w:b/>
                <w:bCs/>
                <w:sz w:val="24"/>
                <w:szCs w:val="24"/>
                <w:u w:val="single"/>
              </w:rPr>
            </w:pPr>
            <w:r w:rsidRPr="00E5062E">
              <w:rPr>
                <w:b/>
                <w:bCs/>
                <w:sz w:val="24"/>
                <w:szCs w:val="24"/>
                <w:u w:val="single"/>
              </w:rPr>
              <w:t>Learn the tools of freedom</w:t>
            </w:r>
          </w:p>
        </w:tc>
      </w:tr>
      <w:tr w:rsidR="00AA2536" w:rsidTr="00AA2536">
        <w:trPr>
          <w:trHeight w:val="864"/>
        </w:trPr>
        <w:tc>
          <w:tcPr>
            <w:tcW w:w="2178" w:type="dxa"/>
          </w:tcPr>
          <w:p w:rsidR="00AA2536" w:rsidRDefault="00AA2536">
            <w:pPr>
              <w:rPr>
                <w:b/>
                <w:bCs/>
                <w:sz w:val="24"/>
                <w:szCs w:val="24"/>
                <w:u w:val="single"/>
              </w:rPr>
            </w:pPr>
            <w:r w:rsidRPr="00DC17F2">
              <w:rPr>
                <w:rFonts w:ascii="Calibri" w:eastAsia="Times New Roman" w:hAnsi="Calibri" w:cs="Calibri"/>
                <w:color w:val="000000"/>
              </w:rPr>
              <w:t>Who Should Attend</w:t>
            </w:r>
            <w:r w:rsidRPr="00DC17F2">
              <w:rPr>
                <w:rFonts w:ascii="Calibri" w:eastAsia="Times New Roman" w:hAnsi="Calibri" w:cs="Calibri"/>
                <w:color w:val="FF0000"/>
              </w:rPr>
              <w:t>*</w:t>
            </w:r>
            <w:r w:rsidRPr="00DC17F2">
              <w:rPr>
                <w:rFonts w:ascii="Calibri" w:eastAsia="Times New Roman" w:hAnsi="Calibri" w:cs="Calibri"/>
                <w:color w:val="000000"/>
              </w:rPr>
              <w:t>:</w:t>
            </w:r>
          </w:p>
        </w:tc>
        <w:tc>
          <w:tcPr>
            <w:tcW w:w="8838" w:type="dxa"/>
          </w:tcPr>
          <w:p w:rsidR="00AA2536" w:rsidRDefault="002E58F3">
            <w:pPr>
              <w:rPr>
                <w:b/>
                <w:bCs/>
                <w:sz w:val="24"/>
                <w:szCs w:val="24"/>
                <w:u w:val="single"/>
              </w:rPr>
            </w:pPr>
            <w:r>
              <w:rPr>
                <w:b/>
                <w:bCs/>
                <w:sz w:val="24"/>
                <w:szCs w:val="24"/>
                <w:u w:val="single"/>
              </w:rPr>
              <w:t xml:space="preserve">Trainers, Salespeople, Marketing, Managers, </w:t>
            </w:r>
            <w:proofErr w:type="spellStart"/>
            <w:r>
              <w:rPr>
                <w:b/>
                <w:bCs/>
                <w:sz w:val="24"/>
                <w:szCs w:val="24"/>
                <w:u w:val="single"/>
              </w:rPr>
              <w:t>HRians</w:t>
            </w:r>
            <w:proofErr w:type="spellEnd"/>
            <w:r>
              <w:rPr>
                <w:b/>
                <w:bCs/>
                <w:sz w:val="24"/>
                <w:szCs w:val="24"/>
                <w:u w:val="single"/>
              </w:rPr>
              <w:t>, Administrators and sportspeople</w:t>
            </w:r>
          </w:p>
        </w:tc>
      </w:tr>
      <w:tr w:rsidR="00AA2536" w:rsidTr="00AA2536">
        <w:trPr>
          <w:trHeight w:val="864"/>
        </w:trPr>
        <w:tc>
          <w:tcPr>
            <w:tcW w:w="2178" w:type="dxa"/>
          </w:tcPr>
          <w:p w:rsidR="00AA2536" w:rsidRDefault="00AA2536">
            <w:pPr>
              <w:rPr>
                <w:b/>
                <w:bCs/>
                <w:sz w:val="24"/>
                <w:szCs w:val="24"/>
                <w:u w:val="single"/>
              </w:rPr>
            </w:pPr>
            <w:r w:rsidRPr="00DC17F2">
              <w:rPr>
                <w:rFonts w:ascii="Calibri" w:eastAsia="Times New Roman" w:hAnsi="Calibri" w:cs="Calibri"/>
                <w:color w:val="000000"/>
              </w:rPr>
              <w:t>Manual Language</w:t>
            </w:r>
            <w:r w:rsidRPr="00DC17F2">
              <w:rPr>
                <w:rFonts w:ascii="Calibri" w:eastAsia="Times New Roman" w:hAnsi="Calibri" w:cs="Calibri"/>
                <w:color w:val="FF0000"/>
              </w:rPr>
              <w:t>*</w:t>
            </w:r>
            <w:r w:rsidRPr="00DC17F2">
              <w:rPr>
                <w:rFonts w:ascii="Calibri" w:eastAsia="Times New Roman" w:hAnsi="Calibri" w:cs="Calibri"/>
                <w:color w:val="000000"/>
              </w:rPr>
              <w:t>:</w:t>
            </w:r>
          </w:p>
        </w:tc>
        <w:tc>
          <w:tcPr>
            <w:tcW w:w="8838" w:type="dxa"/>
          </w:tcPr>
          <w:p w:rsidR="00AA2536" w:rsidRDefault="002E58F3">
            <w:pPr>
              <w:rPr>
                <w:b/>
                <w:bCs/>
                <w:sz w:val="24"/>
                <w:szCs w:val="24"/>
                <w:u w:val="single"/>
              </w:rPr>
            </w:pPr>
            <w:r>
              <w:rPr>
                <w:b/>
                <w:bCs/>
                <w:sz w:val="24"/>
                <w:szCs w:val="24"/>
                <w:u w:val="single"/>
              </w:rPr>
              <w:t>Arabic - English</w:t>
            </w:r>
          </w:p>
        </w:tc>
      </w:tr>
      <w:tr w:rsidR="00AA2536" w:rsidTr="00AA2536">
        <w:trPr>
          <w:trHeight w:val="864"/>
        </w:trPr>
        <w:tc>
          <w:tcPr>
            <w:tcW w:w="2178" w:type="dxa"/>
          </w:tcPr>
          <w:p w:rsidR="00AA2536" w:rsidRDefault="00BB1C6F">
            <w:pPr>
              <w:rPr>
                <w:b/>
                <w:bCs/>
                <w:sz w:val="24"/>
                <w:szCs w:val="24"/>
                <w:u w:val="single"/>
              </w:rPr>
            </w:pPr>
            <w:r w:rsidRPr="00DC17F2">
              <w:rPr>
                <w:rFonts w:ascii="Calibri" w:eastAsia="Times New Roman" w:hAnsi="Calibri" w:cs="Calibri"/>
                <w:color w:val="000000"/>
              </w:rPr>
              <w:t>Facilitate Language</w:t>
            </w:r>
            <w:r w:rsidRPr="00DC17F2">
              <w:rPr>
                <w:rFonts w:ascii="Calibri" w:eastAsia="Times New Roman" w:hAnsi="Calibri" w:cs="Calibri"/>
                <w:color w:val="FF0000"/>
              </w:rPr>
              <w:t>*</w:t>
            </w:r>
            <w:r w:rsidRPr="00DC17F2">
              <w:rPr>
                <w:rFonts w:ascii="Calibri" w:eastAsia="Times New Roman" w:hAnsi="Calibri" w:cs="Calibri"/>
                <w:color w:val="000000"/>
              </w:rPr>
              <w:t>:</w:t>
            </w:r>
          </w:p>
        </w:tc>
        <w:tc>
          <w:tcPr>
            <w:tcW w:w="8838" w:type="dxa"/>
          </w:tcPr>
          <w:p w:rsidR="00AA2536" w:rsidRDefault="002E58F3">
            <w:pPr>
              <w:rPr>
                <w:b/>
                <w:bCs/>
                <w:sz w:val="24"/>
                <w:szCs w:val="24"/>
                <w:u w:val="single"/>
              </w:rPr>
            </w:pPr>
            <w:r w:rsidRPr="002E58F3">
              <w:rPr>
                <w:b/>
                <w:bCs/>
                <w:sz w:val="24"/>
                <w:szCs w:val="24"/>
                <w:u w:val="single"/>
              </w:rPr>
              <w:t xml:space="preserve">Arabic </w:t>
            </w:r>
            <w:r>
              <w:rPr>
                <w:b/>
                <w:bCs/>
                <w:sz w:val="24"/>
                <w:szCs w:val="24"/>
                <w:u w:val="single"/>
              </w:rPr>
              <w:t>–</w:t>
            </w:r>
            <w:r w:rsidRPr="002E58F3">
              <w:rPr>
                <w:b/>
                <w:bCs/>
                <w:sz w:val="24"/>
                <w:szCs w:val="24"/>
                <w:u w:val="single"/>
              </w:rPr>
              <w:t xml:space="preserve"> English</w:t>
            </w:r>
          </w:p>
        </w:tc>
      </w:tr>
      <w:tr w:rsidR="00AA2536" w:rsidTr="00AA2536">
        <w:trPr>
          <w:trHeight w:val="864"/>
        </w:trPr>
        <w:tc>
          <w:tcPr>
            <w:tcW w:w="2178" w:type="dxa"/>
          </w:tcPr>
          <w:p w:rsidR="00AA2536" w:rsidRDefault="00BB1C6F">
            <w:pPr>
              <w:rPr>
                <w:b/>
                <w:bCs/>
                <w:sz w:val="24"/>
                <w:szCs w:val="24"/>
                <w:u w:val="single"/>
              </w:rPr>
            </w:pPr>
            <w:r w:rsidRPr="00DC17F2">
              <w:rPr>
                <w:rFonts w:ascii="Calibri" w:eastAsia="Times New Roman" w:hAnsi="Calibri" w:cs="Calibri"/>
                <w:color w:val="000000"/>
              </w:rPr>
              <w:t>Course Fees</w:t>
            </w:r>
            <w:r w:rsidRPr="00DC17F2">
              <w:rPr>
                <w:rFonts w:ascii="Calibri" w:eastAsia="Times New Roman" w:hAnsi="Calibri" w:cs="Calibri"/>
                <w:color w:val="FF0000"/>
              </w:rPr>
              <w:t>*</w:t>
            </w:r>
            <w:r w:rsidRPr="00DC17F2">
              <w:rPr>
                <w:rFonts w:ascii="Calibri" w:eastAsia="Times New Roman" w:hAnsi="Calibri" w:cs="Calibri"/>
                <w:color w:val="000000"/>
              </w:rPr>
              <w:t>:</w:t>
            </w:r>
          </w:p>
        </w:tc>
        <w:tc>
          <w:tcPr>
            <w:tcW w:w="8838" w:type="dxa"/>
          </w:tcPr>
          <w:p w:rsidR="00AA2536" w:rsidRDefault="002E58F3">
            <w:pPr>
              <w:rPr>
                <w:b/>
                <w:bCs/>
                <w:sz w:val="24"/>
                <w:szCs w:val="24"/>
                <w:u w:val="single"/>
              </w:rPr>
            </w:pPr>
            <w:r>
              <w:rPr>
                <w:b/>
                <w:bCs/>
                <w:sz w:val="24"/>
                <w:szCs w:val="24"/>
                <w:u w:val="single"/>
              </w:rPr>
              <w:t>LE 1000</w:t>
            </w:r>
          </w:p>
        </w:tc>
      </w:tr>
      <w:tr w:rsidR="00BB1C6F" w:rsidTr="00AA2536">
        <w:trPr>
          <w:trHeight w:val="864"/>
        </w:trPr>
        <w:tc>
          <w:tcPr>
            <w:tcW w:w="2178" w:type="dxa"/>
          </w:tcPr>
          <w:p w:rsidR="00BB1C6F" w:rsidRDefault="00BB1C6F">
            <w:pPr>
              <w:rPr>
                <w:b/>
                <w:bCs/>
                <w:sz w:val="24"/>
                <w:szCs w:val="24"/>
                <w:u w:val="single"/>
              </w:rPr>
            </w:pPr>
            <w:r w:rsidRPr="00DC17F2">
              <w:rPr>
                <w:rFonts w:ascii="Calibri" w:eastAsia="Times New Roman" w:hAnsi="Calibri" w:cs="Calibri"/>
                <w:color w:val="000000"/>
              </w:rPr>
              <w:lastRenderedPageBreak/>
              <w:t>Course Duration</w:t>
            </w:r>
            <w:r w:rsidRPr="00DC17F2">
              <w:rPr>
                <w:rFonts w:ascii="Calibri" w:eastAsia="Times New Roman" w:hAnsi="Calibri" w:cs="Calibri"/>
                <w:color w:val="FF0000"/>
              </w:rPr>
              <w:t>*</w:t>
            </w:r>
            <w:r w:rsidRPr="00DC17F2">
              <w:rPr>
                <w:rFonts w:ascii="Calibri" w:eastAsia="Times New Roman" w:hAnsi="Calibri" w:cs="Calibri"/>
                <w:color w:val="000000"/>
              </w:rPr>
              <w:t>:</w:t>
            </w:r>
          </w:p>
        </w:tc>
        <w:tc>
          <w:tcPr>
            <w:tcW w:w="8838" w:type="dxa"/>
          </w:tcPr>
          <w:p w:rsidR="00BB1C6F" w:rsidRDefault="002E58F3">
            <w:pPr>
              <w:rPr>
                <w:b/>
                <w:bCs/>
                <w:sz w:val="24"/>
                <w:szCs w:val="24"/>
                <w:u w:val="single"/>
              </w:rPr>
            </w:pPr>
            <w:r>
              <w:rPr>
                <w:b/>
                <w:bCs/>
                <w:sz w:val="24"/>
                <w:szCs w:val="24"/>
                <w:u w:val="single"/>
              </w:rPr>
              <w:t>16 hours</w:t>
            </w:r>
          </w:p>
        </w:tc>
      </w:tr>
      <w:tr w:rsidR="00BB1C6F" w:rsidTr="00AA2536">
        <w:trPr>
          <w:trHeight w:val="864"/>
        </w:trPr>
        <w:tc>
          <w:tcPr>
            <w:tcW w:w="2178" w:type="dxa"/>
          </w:tcPr>
          <w:p w:rsidR="00BB1C6F" w:rsidRDefault="00BB1C6F">
            <w:pPr>
              <w:rPr>
                <w:b/>
                <w:bCs/>
                <w:sz w:val="24"/>
                <w:szCs w:val="24"/>
                <w:u w:val="single"/>
              </w:rPr>
            </w:pPr>
            <w:r w:rsidRPr="00DC17F2">
              <w:rPr>
                <w:rFonts w:ascii="Calibri" w:eastAsia="Times New Roman" w:hAnsi="Calibri" w:cs="Calibri"/>
                <w:color w:val="000000"/>
              </w:rPr>
              <w:t>Timing:</w:t>
            </w:r>
          </w:p>
        </w:tc>
        <w:tc>
          <w:tcPr>
            <w:tcW w:w="8838" w:type="dxa"/>
          </w:tcPr>
          <w:p w:rsidR="00BB1C6F" w:rsidRDefault="00BB1C6F">
            <w:pPr>
              <w:rPr>
                <w:b/>
                <w:bCs/>
                <w:sz w:val="24"/>
                <w:szCs w:val="24"/>
                <w:u w:val="single"/>
              </w:rPr>
            </w:pPr>
          </w:p>
        </w:tc>
      </w:tr>
      <w:tr w:rsidR="00BB1C6F" w:rsidTr="00AA2536">
        <w:trPr>
          <w:trHeight w:val="864"/>
        </w:trPr>
        <w:tc>
          <w:tcPr>
            <w:tcW w:w="2178" w:type="dxa"/>
          </w:tcPr>
          <w:p w:rsidR="00BB1C6F" w:rsidRDefault="00BB1C6F">
            <w:pPr>
              <w:rPr>
                <w:b/>
                <w:bCs/>
                <w:sz w:val="24"/>
                <w:szCs w:val="24"/>
                <w:u w:val="single"/>
              </w:rPr>
            </w:pPr>
            <w:r w:rsidRPr="00DC17F2">
              <w:rPr>
                <w:rFonts w:ascii="Calibri" w:eastAsia="Times New Roman" w:hAnsi="Calibri" w:cs="Calibri"/>
                <w:color w:val="000000"/>
              </w:rPr>
              <w:t>Course Venue:</w:t>
            </w:r>
          </w:p>
        </w:tc>
        <w:tc>
          <w:tcPr>
            <w:tcW w:w="8838" w:type="dxa"/>
          </w:tcPr>
          <w:p w:rsidR="00BB1C6F" w:rsidRDefault="00BB1C6F">
            <w:pPr>
              <w:rPr>
                <w:b/>
                <w:bCs/>
                <w:sz w:val="24"/>
                <w:szCs w:val="24"/>
                <w:u w:val="single"/>
              </w:rPr>
            </w:pPr>
          </w:p>
        </w:tc>
      </w:tr>
      <w:tr w:rsidR="00BB1C6F" w:rsidTr="004515A4">
        <w:trPr>
          <w:trHeight w:val="755"/>
        </w:trPr>
        <w:tc>
          <w:tcPr>
            <w:tcW w:w="2178" w:type="dxa"/>
          </w:tcPr>
          <w:p w:rsidR="00BB1C6F" w:rsidRDefault="00BB1C6F">
            <w:pPr>
              <w:rPr>
                <w:b/>
                <w:bCs/>
                <w:sz w:val="24"/>
                <w:szCs w:val="24"/>
                <w:u w:val="single"/>
              </w:rPr>
            </w:pPr>
            <w:r w:rsidRPr="00DC17F2">
              <w:rPr>
                <w:rFonts w:ascii="Calibri" w:eastAsia="Times New Roman" w:hAnsi="Calibri" w:cs="Calibri"/>
                <w:color w:val="000000"/>
              </w:rPr>
              <w:t>Instructor:</w:t>
            </w:r>
          </w:p>
        </w:tc>
        <w:tc>
          <w:tcPr>
            <w:tcW w:w="8838" w:type="dxa"/>
          </w:tcPr>
          <w:p w:rsidR="00BB1C6F" w:rsidRDefault="002E58F3">
            <w:pPr>
              <w:rPr>
                <w:b/>
                <w:bCs/>
                <w:sz w:val="24"/>
                <w:szCs w:val="24"/>
                <w:u w:val="single"/>
              </w:rPr>
            </w:pPr>
            <w:r>
              <w:rPr>
                <w:b/>
                <w:bCs/>
                <w:sz w:val="24"/>
                <w:szCs w:val="24"/>
                <w:u w:val="single"/>
              </w:rPr>
              <w:t xml:space="preserve">Kamal </w:t>
            </w:r>
            <w:proofErr w:type="spellStart"/>
            <w:r>
              <w:rPr>
                <w:b/>
                <w:bCs/>
                <w:sz w:val="24"/>
                <w:szCs w:val="24"/>
                <w:u w:val="single"/>
              </w:rPr>
              <w:t>ElBagoury</w:t>
            </w:r>
            <w:proofErr w:type="spellEnd"/>
          </w:p>
        </w:tc>
      </w:tr>
      <w:tr w:rsidR="00BB1C6F" w:rsidTr="00AA2536">
        <w:trPr>
          <w:trHeight w:val="864"/>
        </w:trPr>
        <w:tc>
          <w:tcPr>
            <w:tcW w:w="2178" w:type="dxa"/>
          </w:tcPr>
          <w:p w:rsidR="00BB1C6F" w:rsidRDefault="00BB1C6F">
            <w:pPr>
              <w:rPr>
                <w:b/>
                <w:bCs/>
                <w:sz w:val="24"/>
                <w:szCs w:val="24"/>
                <w:u w:val="single"/>
              </w:rPr>
            </w:pPr>
            <w:r w:rsidRPr="00DC17F2">
              <w:rPr>
                <w:rFonts w:ascii="Calibri" w:eastAsia="Times New Roman" w:hAnsi="Calibri" w:cs="Calibri"/>
                <w:color w:val="000000"/>
              </w:rPr>
              <w:t>Payment Method:</w:t>
            </w:r>
          </w:p>
        </w:tc>
        <w:tc>
          <w:tcPr>
            <w:tcW w:w="8838" w:type="dxa"/>
          </w:tcPr>
          <w:p w:rsidR="00BB1C6F" w:rsidRDefault="002E58F3">
            <w:pPr>
              <w:rPr>
                <w:b/>
                <w:bCs/>
                <w:sz w:val="24"/>
                <w:szCs w:val="24"/>
                <w:u w:val="single"/>
              </w:rPr>
            </w:pPr>
            <w:r>
              <w:rPr>
                <w:b/>
                <w:bCs/>
                <w:sz w:val="24"/>
                <w:szCs w:val="24"/>
                <w:u w:val="single"/>
              </w:rPr>
              <w:t>Bank Transfer (Call us)</w:t>
            </w:r>
          </w:p>
        </w:tc>
      </w:tr>
    </w:tbl>
    <w:p w:rsidR="001C6114" w:rsidRDefault="001C6114" w:rsidP="00BB1C6F"/>
    <w:sectPr w:rsidR="001C6114" w:rsidSect="00A81BF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15E" w:rsidRDefault="00A1615E" w:rsidP="009615D2">
      <w:pPr>
        <w:spacing w:after="0" w:line="240" w:lineRule="auto"/>
      </w:pPr>
      <w:r>
        <w:separator/>
      </w:r>
    </w:p>
  </w:endnote>
  <w:endnote w:type="continuationSeparator" w:id="0">
    <w:p w:rsidR="00A1615E" w:rsidRDefault="00A1615E" w:rsidP="0096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15E" w:rsidRDefault="00A1615E" w:rsidP="009615D2">
      <w:pPr>
        <w:spacing w:after="0" w:line="240" w:lineRule="auto"/>
      </w:pPr>
      <w:r>
        <w:separator/>
      </w:r>
    </w:p>
  </w:footnote>
  <w:footnote w:type="continuationSeparator" w:id="0">
    <w:p w:rsidR="00A1615E" w:rsidRDefault="00A1615E" w:rsidP="00961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8"/>
      <w:gridCol w:w="3514"/>
      <w:gridCol w:w="3305"/>
    </w:tblGrid>
    <w:tr w:rsidR="009615D2" w:rsidTr="002533E0">
      <w:tc>
        <w:tcPr>
          <w:tcW w:w="3888" w:type="dxa"/>
        </w:tcPr>
        <w:p w:rsidR="009615D2" w:rsidRDefault="009615D2">
          <w:pPr>
            <w:pStyle w:val="Header"/>
          </w:pPr>
          <w:r>
            <w:rPr>
              <w:noProof/>
            </w:rPr>
            <w:drawing>
              <wp:inline distT="0" distB="0" distL="0" distR="0">
                <wp:extent cx="2528003"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egypt-logo.png"/>
                        <pic:cNvPicPr/>
                      </pic:nvPicPr>
                      <pic:blipFill>
                        <a:blip r:embed="rId1">
                          <a:extLst>
                            <a:ext uri="{28A0092B-C50C-407E-A947-70E740481C1C}">
                              <a14:useLocalDpi xmlns:a14="http://schemas.microsoft.com/office/drawing/2010/main" val="0"/>
                            </a:ext>
                          </a:extLst>
                        </a:blip>
                        <a:stretch>
                          <a:fillRect/>
                        </a:stretch>
                      </pic:blipFill>
                      <pic:spPr>
                        <a:xfrm>
                          <a:off x="0" y="0"/>
                          <a:ext cx="2529888" cy="695843"/>
                        </a:xfrm>
                        <a:prstGeom prst="rect">
                          <a:avLst/>
                        </a:prstGeom>
                      </pic:spPr>
                    </pic:pic>
                  </a:graphicData>
                </a:graphic>
              </wp:inline>
            </w:drawing>
          </w:r>
        </w:p>
      </w:tc>
      <w:tc>
        <w:tcPr>
          <w:tcW w:w="3514" w:type="dxa"/>
          <w:vAlign w:val="center"/>
        </w:tcPr>
        <w:p w:rsidR="009615D2" w:rsidRPr="00BB1C6F" w:rsidRDefault="00BB1C6F" w:rsidP="00BB1C6F">
          <w:pPr>
            <w:pStyle w:val="Header"/>
            <w:jc w:val="center"/>
            <w:rPr>
              <w:b/>
              <w:bCs/>
              <w:sz w:val="24"/>
              <w:szCs w:val="24"/>
            </w:rPr>
          </w:pPr>
          <w:r w:rsidRPr="00BB1C6F">
            <w:rPr>
              <w:b/>
              <w:bCs/>
              <w:sz w:val="24"/>
              <w:szCs w:val="24"/>
            </w:rPr>
            <w:t>www.TrainingEgypt.com</w:t>
          </w:r>
        </w:p>
      </w:tc>
      <w:tc>
        <w:tcPr>
          <w:tcW w:w="3305" w:type="dxa"/>
          <w:vAlign w:val="center"/>
        </w:tcPr>
        <w:p w:rsidR="009615D2" w:rsidRPr="00BB1C6F" w:rsidRDefault="009615D2" w:rsidP="009615D2">
          <w:pPr>
            <w:jc w:val="center"/>
            <w:rPr>
              <w:b/>
              <w:bCs/>
              <w:sz w:val="24"/>
              <w:szCs w:val="24"/>
            </w:rPr>
          </w:pPr>
          <w:r w:rsidRPr="00BB1C6F">
            <w:rPr>
              <w:b/>
              <w:bCs/>
              <w:sz w:val="24"/>
              <w:szCs w:val="24"/>
            </w:rPr>
            <w:t>Your gate to Egypt’s training community</w:t>
          </w:r>
        </w:p>
      </w:tc>
    </w:tr>
  </w:tbl>
  <w:p w:rsidR="009615D2" w:rsidRDefault="00961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6B8D"/>
    <w:multiLevelType w:val="hybridMultilevel"/>
    <w:tmpl w:val="1FFA26FE"/>
    <w:lvl w:ilvl="0" w:tplc="D3142E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2D7F39"/>
    <w:multiLevelType w:val="hybridMultilevel"/>
    <w:tmpl w:val="2366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9943BB"/>
    <w:multiLevelType w:val="hybridMultilevel"/>
    <w:tmpl w:val="5532B0B2"/>
    <w:lvl w:ilvl="0" w:tplc="09C402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86B2C"/>
    <w:multiLevelType w:val="hybridMultilevel"/>
    <w:tmpl w:val="843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B86AE6"/>
    <w:multiLevelType w:val="hybridMultilevel"/>
    <w:tmpl w:val="F41C940A"/>
    <w:lvl w:ilvl="0" w:tplc="09C402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14"/>
    <w:rsid w:val="00094BB4"/>
    <w:rsid w:val="000D2120"/>
    <w:rsid w:val="000E4340"/>
    <w:rsid w:val="00104B9D"/>
    <w:rsid w:val="00116D4C"/>
    <w:rsid w:val="0016327A"/>
    <w:rsid w:val="001B11B5"/>
    <w:rsid w:val="001C6114"/>
    <w:rsid w:val="00200E16"/>
    <w:rsid w:val="002533E0"/>
    <w:rsid w:val="002E58F3"/>
    <w:rsid w:val="003769AD"/>
    <w:rsid w:val="004515A4"/>
    <w:rsid w:val="005D56F7"/>
    <w:rsid w:val="005F34A0"/>
    <w:rsid w:val="006843E2"/>
    <w:rsid w:val="00855EB9"/>
    <w:rsid w:val="009615D2"/>
    <w:rsid w:val="00995C60"/>
    <w:rsid w:val="00A132CD"/>
    <w:rsid w:val="00A1615E"/>
    <w:rsid w:val="00A81BFF"/>
    <w:rsid w:val="00AA2536"/>
    <w:rsid w:val="00B20D08"/>
    <w:rsid w:val="00BB1C6F"/>
    <w:rsid w:val="00BD4F27"/>
    <w:rsid w:val="00DC17F2"/>
    <w:rsid w:val="00E1241C"/>
    <w:rsid w:val="00E5062E"/>
    <w:rsid w:val="00E60130"/>
    <w:rsid w:val="00E619D8"/>
    <w:rsid w:val="00F620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CECEDABC-5131-4FA9-93C5-6F806B11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5D2"/>
  </w:style>
  <w:style w:type="paragraph" w:styleId="Footer">
    <w:name w:val="footer"/>
    <w:basedOn w:val="Normal"/>
    <w:link w:val="FooterChar"/>
    <w:uiPriority w:val="99"/>
    <w:unhideWhenUsed/>
    <w:rsid w:val="00961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5D2"/>
  </w:style>
  <w:style w:type="paragraph" w:styleId="BalloonText">
    <w:name w:val="Balloon Text"/>
    <w:basedOn w:val="Normal"/>
    <w:link w:val="BalloonTextChar"/>
    <w:uiPriority w:val="99"/>
    <w:semiHidden/>
    <w:unhideWhenUsed/>
    <w:rsid w:val="00961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5D2"/>
    <w:rPr>
      <w:rFonts w:ascii="Tahoma" w:hAnsi="Tahoma" w:cs="Tahoma"/>
      <w:sz w:val="16"/>
      <w:szCs w:val="16"/>
    </w:rPr>
  </w:style>
  <w:style w:type="table" w:styleId="TableGrid">
    <w:name w:val="Table Grid"/>
    <w:basedOn w:val="TableNormal"/>
    <w:uiPriority w:val="59"/>
    <w:rsid w:val="00961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5D2"/>
    <w:pPr>
      <w:spacing w:after="0" w:line="240" w:lineRule="auto"/>
      <w:ind w:left="720"/>
    </w:pPr>
    <w:rPr>
      <w:rFonts w:ascii="Calibri" w:hAnsi="Calibri" w:cs="Calibri"/>
    </w:rPr>
  </w:style>
  <w:style w:type="character" w:styleId="Hyperlink">
    <w:name w:val="Hyperlink"/>
    <w:basedOn w:val="DefaultParagraphFont"/>
    <w:uiPriority w:val="99"/>
    <w:unhideWhenUsed/>
    <w:rsid w:val="00104B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167653">
      <w:bodyDiv w:val="1"/>
      <w:marLeft w:val="0"/>
      <w:marRight w:val="0"/>
      <w:marTop w:val="0"/>
      <w:marBottom w:val="0"/>
      <w:divBdr>
        <w:top w:val="none" w:sz="0" w:space="0" w:color="auto"/>
        <w:left w:val="none" w:sz="0" w:space="0" w:color="auto"/>
        <w:bottom w:val="none" w:sz="0" w:space="0" w:color="auto"/>
        <w:right w:val="none" w:sz="0" w:space="0" w:color="auto"/>
      </w:divBdr>
    </w:div>
    <w:div w:id="20469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k-trai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Shahy</dc:creator>
  <cp:lastModifiedBy>aml</cp:lastModifiedBy>
  <cp:revision>2</cp:revision>
  <dcterms:created xsi:type="dcterms:W3CDTF">2013-01-31T14:51:00Z</dcterms:created>
  <dcterms:modified xsi:type="dcterms:W3CDTF">2013-01-31T14:51:00Z</dcterms:modified>
</cp:coreProperties>
</file>